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0" w:rsidRPr="002B5104" w:rsidRDefault="002B5104" w:rsidP="00FA3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7D54B2" w:rsidRDefault="007E7986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86A94">
        <w:rPr>
          <w:rFonts w:ascii="Times New Roman" w:hAnsi="Times New Roman" w:cs="Times New Roman"/>
          <w:sz w:val="28"/>
          <w:szCs w:val="28"/>
        </w:rPr>
        <w:t xml:space="preserve">Статьей 28 Гражданского кодекса Российской Федерации (ГК РФ)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 к сделкам законных представителей несовершеннолетнего с его имуществом  применяются правила, предусмотренные п.п. 2 и 3 ст</w:t>
      </w:r>
      <w:r w:rsidR="00FA3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37 ГК РФ о распоряжении имуществом подопечного, в том числе об отсутствии права без предварительного разрешения органа опеки и попечительства совершать сделки по отчуждению имущества, влекущую отказ от принадлежащих подопечному прав, раздел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или выдел долей, а также любых других действий, влекущих уменьшение имущества подопечного.</w:t>
      </w:r>
      <w:r w:rsidR="008C352C">
        <w:rPr>
          <w:rFonts w:ascii="Times New Roman" w:hAnsi="Times New Roman" w:cs="Times New Roman"/>
          <w:sz w:val="28"/>
          <w:szCs w:val="28"/>
        </w:rPr>
        <w:t xml:space="preserve"> Аналогичное правило закреплено в ч.3 ст. 60 Семейного кодекса РФ об имущественных правах ребенка.</w:t>
      </w:r>
    </w:p>
    <w:p w:rsidR="007E7986" w:rsidRDefault="007E7986" w:rsidP="00FA3C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33517D">
        <w:rPr>
          <w:rFonts w:ascii="Times New Roman" w:hAnsi="Times New Roman" w:cs="Times New Roman"/>
          <w:sz w:val="28"/>
          <w:szCs w:val="28"/>
        </w:rPr>
        <w:t xml:space="preserve"> силу ст. 6 Федерального закона РФ «Об опеке и попечительстве», а также Закона Санкт-Петербурга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 на воспитание в приемные семьи, в Санкт-Петербурге»</w:t>
      </w:r>
      <w:r w:rsidR="00FA3C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функции органов опеки и попечительства</w:t>
      </w:r>
      <w:r w:rsidR="00FA3C20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352C">
        <w:rPr>
          <w:rFonts w:ascii="Times New Roman" w:hAnsi="Times New Roman" w:cs="Times New Roman"/>
          <w:sz w:val="28"/>
          <w:szCs w:val="28"/>
        </w:rPr>
        <w:t xml:space="preserve">ыполняют органы местного самоуправления. </w:t>
      </w:r>
    </w:p>
    <w:p w:rsidR="002960AB" w:rsidRDefault="008C352C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2960AB" w:rsidRPr="002960AB">
        <w:rPr>
          <w:rFonts w:ascii="Times New Roman" w:hAnsi="Times New Roman" w:cs="Times New Roman"/>
          <w:sz w:val="28"/>
          <w:szCs w:val="28"/>
        </w:rPr>
        <w:t>Как правило,</w:t>
      </w:r>
      <w:r w:rsidR="002960AB">
        <w:rPr>
          <w:rFonts w:ascii="Times New Roman" w:hAnsi="Times New Roman" w:cs="Times New Roman"/>
          <w:sz w:val="28"/>
          <w:szCs w:val="28"/>
        </w:rPr>
        <w:t xml:space="preserve"> для решения вопроса о согласовании </w:t>
      </w:r>
      <w:r w:rsidR="002960AB" w:rsidRPr="002960AB">
        <w:rPr>
          <w:rFonts w:ascii="Times New Roman" w:hAnsi="Times New Roman" w:cs="Times New Roman"/>
          <w:sz w:val="28"/>
          <w:szCs w:val="28"/>
        </w:rPr>
        <w:t>сделки по распоряжению недвижимым имуществом несовершеннолетних орган</w:t>
      </w:r>
      <w:r w:rsidR="002960AB">
        <w:rPr>
          <w:rFonts w:ascii="Times New Roman" w:hAnsi="Times New Roman" w:cs="Times New Roman"/>
          <w:sz w:val="28"/>
          <w:szCs w:val="28"/>
        </w:rPr>
        <w:t>ам</w:t>
      </w:r>
      <w:r w:rsidR="002960AB" w:rsidRPr="002960AB">
        <w:rPr>
          <w:rFonts w:ascii="Times New Roman" w:hAnsi="Times New Roman" w:cs="Times New Roman"/>
          <w:sz w:val="28"/>
          <w:szCs w:val="28"/>
        </w:rPr>
        <w:t xml:space="preserve"> опеки и попечительства требуют</w:t>
      </w:r>
      <w:r w:rsidR="002960AB">
        <w:rPr>
          <w:rFonts w:ascii="Times New Roman" w:hAnsi="Times New Roman" w:cs="Times New Roman"/>
          <w:sz w:val="28"/>
          <w:szCs w:val="28"/>
        </w:rPr>
        <w:t>ся</w:t>
      </w:r>
      <w:r w:rsidR="002960AB" w:rsidRPr="002960A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60AB" w:rsidRDefault="002960AB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(обоих) или лиц, их заменяющих о разрешении совершения сделки;</w:t>
      </w:r>
    </w:p>
    <w:p w:rsidR="009D0FDD" w:rsidRDefault="009D0FD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паспортов родителей;</w:t>
      </w:r>
    </w:p>
    <w:p w:rsidR="009D0FDD" w:rsidRDefault="009D0FD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свидетельства о браке;</w:t>
      </w:r>
    </w:p>
    <w:p w:rsidR="009D0FDD" w:rsidRDefault="009D0FD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2960AB" w:rsidRDefault="002960AB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финансовых лицевых счетов жилой площади отдельно с места продажи и места покупки (обмена) жилых помещений;</w:t>
      </w:r>
    </w:p>
    <w:p w:rsidR="002960AB" w:rsidRDefault="002960AB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 о собственности на жилое помещение, отдельно с места продажи и с места покупки (обмена);</w:t>
      </w:r>
    </w:p>
    <w:p w:rsidR="00BA0489" w:rsidRDefault="002960AB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справки из налоговой инспекции, подтверждающая отсутствие задолженности по уплате налога на недвижимость</w:t>
      </w:r>
      <w:r w:rsidR="00BA0489">
        <w:rPr>
          <w:rFonts w:ascii="Times New Roman" w:hAnsi="Times New Roman" w:cs="Times New Roman"/>
          <w:sz w:val="28"/>
          <w:szCs w:val="28"/>
        </w:rPr>
        <w:t>;</w:t>
      </w:r>
    </w:p>
    <w:p w:rsidR="009D0FDD" w:rsidRDefault="009D0FD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несовершеннолетнего старше 14 лет о согласии на данную сделку;</w:t>
      </w:r>
    </w:p>
    <w:p w:rsidR="009D0FDD" w:rsidRDefault="009D0FD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об оценочной  стоимости жилых помещений и кадастровые паспорта;</w:t>
      </w:r>
    </w:p>
    <w:p w:rsidR="009D0FDD" w:rsidRDefault="009D0FD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формы 7 и 9 с места регистрации несовершеннолетнего;</w:t>
      </w:r>
    </w:p>
    <w:p w:rsidR="002960AB" w:rsidRDefault="00BA0489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заключения договора по отчуждению жилой площади –</w:t>
      </w:r>
      <w:r w:rsidR="00FA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копия.</w:t>
      </w:r>
    </w:p>
    <w:p w:rsidR="00BA0489" w:rsidRDefault="00BA0489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FDD">
        <w:rPr>
          <w:rFonts w:ascii="Times New Roman" w:hAnsi="Times New Roman" w:cs="Times New Roman"/>
          <w:sz w:val="28"/>
          <w:szCs w:val="28"/>
        </w:rPr>
        <w:t>Органы опеки и попечительства могут потребовать и иные документы.</w:t>
      </w:r>
    </w:p>
    <w:p w:rsidR="00BA0489" w:rsidRDefault="00BA0489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Письмом Министерства образования РФ от 20.02.1995 г. № 09-М не рекомендовано одобрять сделки, при которых производится покупка квартиры в рассрочку при одновременной продаже имеющихся в собственности жилых помещений, а также совершать сделки по залогу помещений </w:t>
      </w:r>
      <w:r w:rsidR="0033517D">
        <w:rPr>
          <w:rFonts w:ascii="Times New Roman" w:hAnsi="Times New Roman" w:cs="Times New Roman"/>
          <w:sz w:val="28"/>
          <w:szCs w:val="28"/>
        </w:rPr>
        <w:t xml:space="preserve">(ипотека) </w:t>
      </w:r>
      <w:r>
        <w:rPr>
          <w:rFonts w:ascii="Times New Roman" w:hAnsi="Times New Roman" w:cs="Times New Roman"/>
          <w:sz w:val="28"/>
          <w:szCs w:val="28"/>
        </w:rPr>
        <w:t xml:space="preserve">в силу большего </w:t>
      </w:r>
      <w:r w:rsidR="009D0FDD">
        <w:rPr>
          <w:rFonts w:ascii="Times New Roman" w:hAnsi="Times New Roman" w:cs="Times New Roman"/>
          <w:sz w:val="28"/>
          <w:szCs w:val="28"/>
        </w:rPr>
        <w:t>риска потери имеющейся площади.</w:t>
      </w:r>
    </w:p>
    <w:p w:rsidR="0033517D" w:rsidRDefault="0033517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Однако, решение органов опеки и попечительства по согласованию сделки отчуждения  объекта недвижимости, принадлежащего </w:t>
      </w:r>
      <w:r w:rsidR="00FA3C20">
        <w:rPr>
          <w:rFonts w:ascii="Times New Roman" w:hAnsi="Times New Roman" w:cs="Times New Roman"/>
          <w:sz w:val="28"/>
          <w:szCs w:val="28"/>
        </w:rPr>
        <w:t xml:space="preserve">в т.ч. </w:t>
      </w:r>
      <w:r>
        <w:rPr>
          <w:rFonts w:ascii="Times New Roman" w:hAnsi="Times New Roman" w:cs="Times New Roman"/>
          <w:sz w:val="28"/>
          <w:szCs w:val="28"/>
        </w:rPr>
        <w:t>несовершеннолетнему, принимается  в каждом случае индивидуально.</w:t>
      </w:r>
    </w:p>
    <w:p w:rsidR="00FA3C20" w:rsidRDefault="0033517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Отказ  органа опеки и попечительства в согласовании сделки может быть обжалован</w:t>
      </w:r>
      <w:r w:rsidR="00FA3C20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9D0FDD" w:rsidRDefault="009D0FDD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60AB" w:rsidRPr="002960AB" w:rsidRDefault="002960AB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52C" w:rsidRPr="002960AB" w:rsidRDefault="008C352C" w:rsidP="00FA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4B2" w:rsidRDefault="007D54B2" w:rsidP="00FA3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84B" w:rsidRPr="007D54B2" w:rsidRDefault="007D54B2" w:rsidP="00FA3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584B" w:rsidRPr="007D54B2" w:rsidSect="009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3828"/>
    <w:rsid w:val="002960AB"/>
    <w:rsid w:val="002B5104"/>
    <w:rsid w:val="0033517D"/>
    <w:rsid w:val="006004E4"/>
    <w:rsid w:val="007D54B2"/>
    <w:rsid w:val="007E7986"/>
    <w:rsid w:val="008C352C"/>
    <w:rsid w:val="009976B2"/>
    <w:rsid w:val="009D0FDD"/>
    <w:rsid w:val="00BA0489"/>
    <w:rsid w:val="00C9584B"/>
    <w:rsid w:val="00F13828"/>
    <w:rsid w:val="00F86A94"/>
    <w:rsid w:val="00FA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2014-08-18T12:03:00Z</dcterms:created>
  <dcterms:modified xsi:type="dcterms:W3CDTF">2014-08-18T12:03:00Z</dcterms:modified>
</cp:coreProperties>
</file>